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</w:pPr>
      <w:r>
        <w:rPr>
          <w:rFonts w:hint="eastAsia" w:ascii="等线" w:hAnsi="等线" w:eastAsia="等线" w:cs="Times New Roman"/>
          <w:b/>
          <w:bCs/>
          <w:sz w:val="28"/>
          <w:szCs w:val="28"/>
        </w:rPr>
        <w:t>任务三</w:t>
      </w:r>
      <w:r>
        <w:rPr>
          <w:rFonts w:hint="eastAsia" w:ascii="等线" w:hAnsi="等线" w:eastAsia="等线" w:cs="Times New Roman"/>
          <w:b/>
          <w:bCs/>
          <w:sz w:val="28"/>
          <w:szCs w:val="28"/>
          <w:lang w:val="en-US" w:eastAsia="zh-CN"/>
        </w:rPr>
        <w:t xml:space="preserve"> 规划设计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1、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以下哪个不是版式设计的基本类型？</w:t>
      </w:r>
    </w:p>
    <w:p>
      <w:pPr>
        <w:widowControl/>
        <w:shd w:val="clear" w:color="auto" w:fill="FDFDFE"/>
        <w:jc w:val="left"/>
        <w:rPr>
          <w:rFonts w:ascii="等线" w:hAnsi="等线" w:eastAsia="等线" w:cs="Times New Roman"/>
          <w:szCs w:val="22"/>
        </w:rPr>
      </w:pP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满版型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圆形型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C. 对称型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重心型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2、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以下哪个选项不是H5页面版式设计时提升用户体验的策略？</w:t>
      </w:r>
    </w:p>
    <w:p>
      <w:pPr>
        <w:widowControl/>
        <w:shd w:val="clear" w:color="auto" w:fill="FDFDFE"/>
        <w:jc w:val="left"/>
        <w:rPr>
          <w:rFonts w:ascii="等线" w:hAnsi="等线" w:eastAsia="等线" w:cs="Times New Roman"/>
          <w:szCs w:val="22"/>
        </w:rPr>
      </w:pP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突出页面重点元素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减少图文信息的使用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C. 加强交互性布局设计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使用自适应的布局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3、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以下哪个选项不是场景设计的主要目标？</w:t>
      </w:r>
    </w:p>
    <w:p>
      <w:pPr>
        <w:widowControl/>
        <w:shd w:val="clear" w:color="auto" w:fill="FDFDFE"/>
        <w:jc w:val="left"/>
        <w:rPr>
          <w:rFonts w:hint="default" w:ascii="等线" w:hAnsi="等线" w:eastAsia="宋体" w:cs="Times New Roman"/>
          <w:szCs w:val="22"/>
          <w:lang w:val="en-US" w:eastAsia="zh-CN"/>
        </w:rPr>
      </w:pP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 xml:space="preserve">A. </w:t>
      </w: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提升用户代入感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降低用户操作难度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C. 提高信息传递效率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 xml:space="preserve">D. </w:t>
      </w: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改善用户使用体验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4、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以下哪个步骤不是场景设计的一部分？</w:t>
      </w:r>
    </w:p>
    <w:p>
      <w:pPr>
        <w:widowControl/>
        <w:shd w:val="clear" w:color="auto" w:fill="FDFDFE"/>
        <w:jc w:val="left"/>
        <w:rPr>
          <w:rFonts w:ascii="等线" w:hAnsi="等线" w:eastAsia="等线" w:cs="Times New Roman"/>
          <w:szCs w:val="22"/>
        </w:rPr>
      </w:pP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确定目标受众和他们的需求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B. 选择创意形式和技术手段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C. 评估产品性能和成本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创作符合场景的视觉元素</w:t>
      </w:r>
    </w:p>
    <w:p>
      <w:pPr>
        <w:widowControl/>
        <w:shd w:val="clear" w:color="auto" w:fill="FDFDFE"/>
        <w:jc w:val="left"/>
        <w:rPr>
          <w:rFonts w:ascii="Segoe UI" w:hAnsi="Segoe UI" w:eastAsia="宋体" w:cs="Segoe UI"/>
          <w:color w:val="05073B"/>
          <w:kern w:val="0"/>
          <w:sz w:val="23"/>
          <w:szCs w:val="23"/>
        </w:rPr>
      </w:pPr>
      <w:r>
        <w:rPr>
          <w:rFonts w:hint="eastAsia" w:ascii="Segoe UI" w:hAnsi="Segoe UI" w:eastAsia="宋体" w:cs="Segoe UI"/>
          <w:color w:val="05073B"/>
          <w:kern w:val="0"/>
          <w:sz w:val="23"/>
          <w:szCs w:val="23"/>
          <w:lang w:val="en-US" w:eastAsia="zh-CN"/>
        </w:rPr>
        <w:t>5、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以下关于H5页面尺寸的说法，哪个是正确的？</w:t>
      </w:r>
    </w:p>
    <w:p>
      <w:pPr>
        <w:widowControl/>
        <w:shd w:val="clear" w:color="auto" w:fill="FDFDFE"/>
        <w:jc w:val="left"/>
        <w:rPr>
          <w:rFonts w:ascii="等线" w:hAnsi="等线" w:eastAsia="等线" w:cs="Times New Roman"/>
          <w:szCs w:val="22"/>
        </w:rPr>
      </w:pP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A. H5页面有统一的标准尺寸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t>B. H5页面尺寸主要基于流行手机屏幕尺寸</w:t>
      </w:r>
      <w:r>
        <w:rPr>
          <w:rFonts w:ascii="Segoe UI" w:hAnsi="Segoe UI" w:eastAsia="宋体" w:cs="Segoe UI"/>
          <w:color w:val="FF0000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C. 750</w:t>
      </w:r>
      <w:r>
        <w:rPr>
          <w:color w:val="000000"/>
          <w:kern w:val="0"/>
          <w:lang w:eastAsia="zh" w:bidi="zh-CN"/>
        </w:rPr>
        <w:t>*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1470的尺寸只适用于iPhone系列手机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br w:type="textWrapping"/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D. 1080</w:t>
      </w:r>
      <w:r>
        <w:rPr>
          <w:color w:val="000000"/>
          <w:kern w:val="0"/>
          <w:lang w:eastAsia="zh" w:bidi="zh-CN"/>
        </w:rPr>
        <w:t>*</w:t>
      </w:r>
      <w:r>
        <w:rPr>
          <w:rFonts w:ascii="Segoe UI" w:hAnsi="Segoe UI" w:eastAsia="宋体" w:cs="Segoe UI"/>
          <w:color w:val="05073B"/>
          <w:kern w:val="0"/>
          <w:sz w:val="23"/>
          <w:szCs w:val="23"/>
        </w:rPr>
        <w:t>1698的尺寸是为了兼容小屏手机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ZTE2Y2I1YmZjMWI1MTA4YjU5NWJkZDkzYmJjZDUifQ=="/>
  </w:docVars>
  <w:rsids>
    <w:rsidRoot w:val="023D4A90"/>
    <w:rsid w:val="023D4A90"/>
    <w:rsid w:val="03E312C3"/>
    <w:rsid w:val="08395955"/>
    <w:rsid w:val="0DC3019B"/>
    <w:rsid w:val="1EE61F3B"/>
    <w:rsid w:val="22931232"/>
    <w:rsid w:val="25A22934"/>
    <w:rsid w:val="34833930"/>
    <w:rsid w:val="39382F3B"/>
    <w:rsid w:val="5C5617A7"/>
    <w:rsid w:val="73700F48"/>
    <w:rsid w:val="7637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2024-04-15T16:22:00Z</dcterms:created>
  <dc:creator>Allblack</dc:creator>
  <cp:lastModifiedBy>summer</cp:lastModifiedBy>
  <dcterms:modified xsi:type="dcterms:W3CDTF">2024-04-21T03:52:51Z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B83217AB28A449E0BE9C52A6E0F22925_11</vt:lpwstr>
  </property>
</Properties>
</file>