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9F6B3">
      <w:pPr>
        <w:pStyle w:val="2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《壮族三月三》</w:t>
      </w:r>
      <w:r>
        <w:rPr>
          <w:rFonts w:hint="eastAsia" w:ascii="黑体" w:hAnsi="黑体" w:eastAsia="黑体"/>
          <w:sz w:val="36"/>
          <w:szCs w:val="36"/>
        </w:rPr>
        <w:t>H</w:t>
      </w:r>
      <w:r>
        <w:rPr>
          <w:rFonts w:ascii="黑体" w:hAnsi="黑体" w:eastAsia="黑体"/>
          <w:sz w:val="36"/>
          <w:szCs w:val="36"/>
        </w:rPr>
        <w:t>5</w:t>
      </w:r>
      <w:r>
        <w:rPr>
          <w:rFonts w:hint="eastAsia" w:ascii="黑体" w:hAnsi="黑体" w:eastAsia="黑体"/>
          <w:sz w:val="36"/>
          <w:szCs w:val="36"/>
        </w:rPr>
        <w:t>策划方案</w:t>
      </w:r>
    </w:p>
    <w:tbl>
      <w:tblPr>
        <w:tblStyle w:val="8"/>
        <w:tblW w:w="1502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126"/>
        <w:gridCol w:w="11057"/>
      </w:tblGrid>
      <w:tr w14:paraId="4AD80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  <w:vAlign w:val="center"/>
          </w:tcPr>
          <w:p w14:paraId="3CF50D6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概括</w:t>
            </w:r>
          </w:p>
        </w:tc>
        <w:tc>
          <w:tcPr>
            <w:tcW w:w="2126" w:type="dxa"/>
            <w:vAlign w:val="center"/>
          </w:tcPr>
          <w:p w14:paraId="1DA19E4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标题</w:t>
            </w:r>
          </w:p>
        </w:tc>
        <w:tc>
          <w:tcPr>
            <w:tcW w:w="11057" w:type="dxa"/>
            <w:vAlign w:val="center"/>
          </w:tcPr>
          <w:p w14:paraId="40D54738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壮族三月三</w:t>
            </w:r>
          </w:p>
        </w:tc>
      </w:tr>
      <w:tr w14:paraId="45539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  <w:vAlign w:val="center"/>
          </w:tcPr>
          <w:p w14:paraId="047598C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DD9CAD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页数</w:t>
            </w:r>
          </w:p>
        </w:tc>
        <w:tc>
          <w:tcPr>
            <w:tcW w:w="11057" w:type="dxa"/>
            <w:vAlign w:val="center"/>
          </w:tcPr>
          <w:p w14:paraId="112159A6"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</w:tr>
      <w:tr w14:paraId="4718D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  <w:vAlign w:val="center"/>
          </w:tcPr>
          <w:p w14:paraId="4FC8A95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981E98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类型</w:t>
            </w:r>
          </w:p>
        </w:tc>
        <w:tc>
          <w:tcPr>
            <w:tcW w:w="11057" w:type="dxa"/>
            <w:vAlign w:val="center"/>
          </w:tcPr>
          <w:p w14:paraId="4AB3A6D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信息展示类</w:t>
            </w:r>
          </w:p>
        </w:tc>
      </w:tr>
      <w:tr w14:paraId="74245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restart"/>
            <w:vAlign w:val="center"/>
          </w:tcPr>
          <w:p w14:paraId="72D48A2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创意与结构</w:t>
            </w:r>
          </w:p>
          <w:p w14:paraId="455B4A7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319429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创意说明</w:t>
            </w:r>
          </w:p>
        </w:tc>
        <w:tc>
          <w:tcPr>
            <w:tcW w:w="11057" w:type="dxa"/>
          </w:tcPr>
          <w:p w14:paraId="39B75987"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采用点击的形式去吸引用户去了解三月三的知识。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</w:p>
          <w:p w14:paraId="25F3C008"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1、在选题角度上，坚持正导向，通过讲述三月三的体育运动来展现三月三体育知识。</w:t>
            </w:r>
          </w:p>
          <w:p w14:paraId="6063F1F5"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2、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</w:rPr>
              <w:t>在页面设计上，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产品</w:t>
            </w:r>
            <w:r>
              <w:rPr>
                <w:rFonts w:ascii="宋体" w:hAnsi="宋体" w:eastAsia="宋体"/>
                <w:sz w:val="24"/>
                <w:szCs w:val="24"/>
              </w:rPr>
              <w:t>采用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壮锦的配色为主配色</w:t>
            </w:r>
            <w:r>
              <w:rPr>
                <w:rFonts w:ascii="宋体" w:hAnsi="宋体" w:eastAsia="宋体"/>
                <w:sz w:val="24"/>
                <w:szCs w:val="24"/>
              </w:rPr>
              <w:t>，更贴合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三月三民族体育炫</w:t>
            </w:r>
            <w:r>
              <w:rPr>
                <w:rFonts w:ascii="宋体" w:hAnsi="宋体" w:eastAsia="宋体"/>
                <w:sz w:val="24"/>
                <w:szCs w:val="24"/>
              </w:rPr>
              <w:t>的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主题。</w:t>
            </w:r>
          </w:p>
          <w:p w14:paraId="641E11B1"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3、在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内容设计</w:t>
            </w:r>
            <w:r>
              <w:rPr>
                <w:rFonts w:ascii="宋体" w:hAnsi="宋体" w:eastAsia="宋体"/>
                <w:sz w:val="24"/>
                <w:szCs w:val="24"/>
              </w:rPr>
              <w:t>上，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风格具趣味性，</w:t>
            </w:r>
            <w:r>
              <w:rPr>
                <w:rFonts w:ascii="宋体" w:hAnsi="宋体" w:eastAsia="宋体"/>
                <w:sz w:val="24"/>
                <w:szCs w:val="24"/>
              </w:rPr>
              <w:t>用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壮乡体育</w:t>
            </w:r>
            <w:r>
              <w:rPr>
                <w:rFonts w:ascii="宋体" w:hAnsi="宋体" w:eastAsia="宋体"/>
                <w:sz w:val="24"/>
                <w:szCs w:val="24"/>
              </w:rPr>
              <w:t>作为切入点，让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用户提起兴趣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。 </w:t>
            </w:r>
          </w:p>
          <w:p w14:paraId="0A1BFD8E">
            <w:pPr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4、在交互创意上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，采用点击式引导，点击交互，使H</w:t>
            </w:r>
            <w:r>
              <w:rPr>
                <w:rFonts w:ascii="宋体" w:hAnsi="宋体" w:eastAsia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更具新颖性。</w:t>
            </w:r>
          </w:p>
        </w:tc>
      </w:tr>
      <w:tr w14:paraId="4B9DB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  <w:vAlign w:val="center"/>
          </w:tcPr>
          <w:p w14:paraId="3432C1D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1C8AA5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产品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结构</w:t>
            </w:r>
          </w:p>
        </w:tc>
        <w:tc>
          <w:tcPr>
            <w:tcW w:w="11057" w:type="dxa"/>
          </w:tcPr>
          <w:p w14:paraId="1FEFE96A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加载页：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</w:p>
          <w:p w14:paraId="2EB9EDF7"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壮乡人民跳舞，采取进度条形式，进入下一页。</w:t>
            </w:r>
          </w:p>
        </w:tc>
      </w:tr>
      <w:tr w14:paraId="3B694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 w14:paraId="0EA6A7B5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 w14:paraId="402048B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057" w:type="dxa"/>
          </w:tcPr>
          <w:p w14:paraId="6769CD70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首页：第2页</w:t>
            </w:r>
          </w:p>
          <w:p w14:paraId="2469618D"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点击进入，自动跳转下一页。</w:t>
            </w:r>
          </w:p>
        </w:tc>
      </w:tr>
      <w:tr w14:paraId="148E1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vMerge w:val="continue"/>
          </w:tcPr>
          <w:p w14:paraId="34ADBC6E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 w14:paraId="2B8D5EC9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057" w:type="dxa"/>
          </w:tcPr>
          <w:p w14:paraId="5A83A940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内容页：第1页、第3</w:t>
            </w:r>
            <w:r>
              <w:rPr>
                <w:rFonts w:ascii="宋体" w:hAnsi="宋体" w:eastAsia="宋体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6页</w:t>
            </w:r>
          </w:p>
          <w:p w14:paraId="608103F9"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第1页：三月三文字快闪</w:t>
            </w:r>
          </w:p>
          <w:p w14:paraId="1593EC43"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第3页：民族体育引导目录页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</w:p>
          <w:p w14:paraId="4EE664B0"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第4页：舞狮信息页</w:t>
            </w:r>
          </w:p>
          <w:p w14:paraId="6FA3CEB3"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第5页：抛绣球信息页</w:t>
            </w:r>
          </w:p>
          <w:p w14:paraId="4E41C47F">
            <w:pPr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第6页：跳竹竿舞信息页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</w:p>
        </w:tc>
      </w:tr>
      <w:tr w14:paraId="5E422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843" w:type="dxa"/>
            <w:vMerge w:val="continue"/>
          </w:tcPr>
          <w:p w14:paraId="39C8E9D6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</w:tcPr>
          <w:p w14:paraId="3F0854FE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057" w:type="dxa"/>
          </w:tcPr>
          <w:p w14:paraId="691690DF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尾页：第7页</w:t>
            </w:r>
          </w:p>
          <w:p w14:paraId="3E00F769"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为广西点赞，返回首页。</w:t>
            </w:r>
          </w:p>
        </w:tc>
      </w:tr>
    </w:tbl>
    <w:p w14:paraId="7015F3E2">
      <w:pPr>
        <w:spacing w:line="400" w:lineRule="exact"/>
        <w:rPr>
          <w:rFonts w:ascii="宋体" w:hAnsi="宋体" w:eastAsia="宋体"/>
          <w:vanish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4YWE2NWM2NjkyMzUxOGRkNDNkNjJlMmYxYjJlZDkifQ=="/>
  </w:docVars>
  <w:rsids>
    <w:rsidRoot w:val="00C77D58"/>
    <w:rsid w:val="00007BF7"/>
    <w:rsid w:val="00042472"/>
    <w:rsid w:val="000469BD"/>
    <w:rsid w:val="00047533"/>
    <w:rsid w:val="00063C0C"/>
    <w:rsid w:val="000646EE"/>
    <w:rsid w:val="00086CEE"/>
    <w:rsid w:val="000B60A3"/>
    <w:rsid w:val="000E207B"/>
    <w:rsid w:val="000F7E5D"/>
    <w:rsid w:val="00105D30"/>
    <w:rsid w:val="001228DE"/>
    <w:rsid w:val="0013137C"/>
    <w:rsid w:val="001326AA"/>
    <w:rsid w:val="00173751"/>
    <w:rsid w:val="00174606"/>
    <w:rsid w:val="00184207"/>
    <w:rsid w:val="001860F4"/>
    <w:rsid w:val="00196529"/>
    <w:rsid w:val="001A0DC9"/>
    <w:rsid w:val="001C42FA"/>
    <w:rsid w:val="001D45A8"/>
    <w:rsid w:val="001F76F4"/>
    <w:rsid w:val="00224ACE"/>
    <w:rsid w:val="00242C74"/>
    <w:rsid w:val="002741E9"/>
    <w:rsid w:val="00275034"/>
    <w:rsid w:val="00290EF4"/>
    <w:rsid w:val="00295068"/>
    <w:rsid w:val="00296924"/>
    <w:rsid w:val="002B375C"/>
    <w:rsid w:val="002C34DE"/>
    <w:rsid w:val="002C5316"/>
    <w:rsid w:val="002D561F"/>
    <w:rsid w:val="002E4586"/>
    <w:rsid w:val="002E7739"/>
    <w:rsid w:val="002F1289"/>
    <w:rsid w:val="00306653"/>
    <w:rsid w:val="003222BF"/>
    <w:rsid w:val="003350BA"/>
    <w:rsid w:val="0033654F"/>
    <w:rsid w:val="0036728D"/>
    <w:rsid w:val="003A6C0F"/>
    <w:rsid w:val="003B7ACD"/>
    <w:rsid w:val="003D323E"/>
    <w:rsid w:val="003E333D"/>
    <w:rsid w:val="003F1A38"/>
    <w:rsid w:val="004106B4"/>
    <w:rsid w:val="00442DE5"/>
    <w:rsid w:val="00446BFB"/>
    <w:rsid w:val="004607AA"/>
    <w:rsid w:val="00481DEB"/>
    <w:rsid w:val="00493508"/>
    <w:rsid w:val="004C0FB3"/>
    <w:rsid w:val="004D5D2A"/>
    <w:rsid w:val="004D5E34"/>
    <w:rsid w:val="004E1C24"/>
    <w:rsid w:val="004E5878"/>
    <w:rsid w:val="00572C82"/>
    <w:rsid w:val="005736CB"/>
    <w:rsid w:val="005A431E"/>
    <w:rsid w:val="005A6CC6"/>
    <w:rsid w:val="005B0134"/>
    <w:rsid w:val="005D4329"/>
    <w:rsid w:val="005D6823"/>
    <w:rsid w:val="006377EC"/>
    <w:rsid w:val="00676605"/>
    <w:rsid w:val="00677A03"/>
    <w:rsid w:val="0069549F"/>
    <w:rsid w:val="006B64DE"/>
    <w:rsid w:val="006D1B8F"/>
    <w:rsid w:val="006E514D"/>
    <w:rsid w:val="007051A9"/>
    <w:rsid w:val="007052B6"/>
    <w:rsid w:val="00706401"/>
    <w:rsid w:val="00707640"/>
    <w:rsid w:val="00734A88"/>
    <w:rsid w:val="00744F1B"/>
    <w:rsid w:val="00761C8C"/>
    <w:rsid w:val="007D1F7B"/>
    <w:rsid w:val="007F3E86"/>
    <w:rsid w:val="00810244"/>
    <w:rsid w:val="0082108F"/>
    <w:rsid w:val="008218B4"/>
    <w:rsid w:val="00824ED7"/>
    <w:rsid w:val="00851E63"/>
    <w:rsid w:val="008560FC"/>
    <w:rsid w:val="008575E2"/>
    <w:rsid w:val="00875449"/>
    <w:rsid w:val="00894BE2"/>
    <w:rsid w:val="008C2DCF"/>
    <w:rsid w:val="008F29EE"/>
    <w:rsid w:val="00953BD7"/>
    <w:rsid w:val="009559ED"/>
    <w:rsid w:val="0097158A"/>
    <w:rsid w:val="00983459"/>
    <w:rsid w:val="00983FED"/>
    <w:rsid w:val="009950F1"/>
    <w:rsid w:val="009A321F"/>
    <w:rsid w:val="009A4F39"/>
    <w:rsid w:val="009A62E6"/>
    <w:rsid w:val="009B590A"/>
    <w:rsid w:val="009C4A74"/>
    <w:rsid w:val="009E1490"/>
    <w:rsid w:val="009F4483"/>
    <w:rsid w:val="009F5726"/>
    <w:rsid w:val="00A251A7"/>
    <w:rsid w:val="00A46E57"/>
    <w:rsid w:val="00A755D2"/>
    <w:rsid w:val="00A81784"/>
    <w:rsid w:val="00AA793B"/>
    <w:rsid w:val="00AC01E4"/>
    <w:rsid w:val="00AD22F5"/>
    <w:rsid w:val="00AE1652"/>
    <w:rsid w:val="00AE1FFE"/>
    <w:rsid w:val="00B00B90"/>
    <w:rsid w:val="00B14C7B"/>
    <w:rsid w:val="00B1752E"/>
    <w:rsid w:val="00B717B3"/>
    <w:rsid w:val="00BA134D"/>
    <w:rsid w:val="00BB0716"/>
    <w:rsid w:val="00BB33EF"/>
    <w:rsid w:val="00BB7AD5"/>
    <w:rsid w:val="00BC5CEA"/>
    <w:rsid w:val="00BE3C34"/>
    <w:rsid w:val="00BE53ED"/>
    <w:rsid w:val="00BE563A"/>
    <w:rsid w:val="00C132AC"/>
    <w:rsid w:val="00C264A8"/>
    <w:rsid w:val="00C30AFB"/>
    <w:rsid w:val="00C36923"/>
    <w:rsid w:val="00C572DB"/>
    <w:rsid w:val="00C77D58"/>
    <w:rsid w:val="00C92113"/>
    <w:rsid w:val="00C97FD4"/>
    <w:rsid w:val="00CA006F"/>
    <w:rsid w:val="00CA166C"/>
    <w:rsid w:val="00CA6C86"/>
    <w:rsid w:val="00CB765B"/>
    <w:rsid w:val="00CB7CD5"/>
    <w:rsid w:val="00CC3E64"/>
    <w:rsid w:val="00CD1F98"/>
    <w:rsid w:val="00CD3ED7"/>
    <w:rsid w:val="00D1736B"/>
    <w:rsid w:val="00D617E3"/>
    <w:rsid w:val="00D90A7D"/>
    <w:rsid w:val="00DA0ACC"/>
    <w:rsid w:val="00DB0477"/>
    <w:rsid w:val="00DB723F"/>
    <w:rsid w:val="00DE0D9E"/>
    <w:rsid w:val="00E136E2"/>
    <w:rsid w:val="00E22022"/>
    <w:rsid w:val="00E35B30"/>
    <w:rsid w:val="00E37B32"/>
    <w:rsid w:val="00E41616"/>
    <w:rsid w:val="00EA0B61"/>
    <w:rsid w:val="00EB637A"/>
    <w:rsid w:val="00EC257D"/>
    <w:rsid w:val="00EC3C6E"/>
    <w:rsid w:val="00ED36D5"/>
    <w:rsid w:val="00ED4833"/>
    <w:rsid w:val="00F01267"/>
    <w:rsid w:val="00F21CE9"/>
    <w:rsid w:val="00F51756"/>
    <w:rsid w:val="00F8318F"/>
    <w:rsid w:val="00FC44E2"/>
    <w:rsid w:val="00FD015D"/>
    <w:rsid w:val="00FE74FC"/>
    <w:rsid w:val="19CF2601"/>
    <w:rsid w:val="1E1E6286"/>
    <w:rsid w:val="38797524"/>
    <w:rsid w:val="39B9575E"/>
    <w:rsid w:val="3BE6718E"/>
    <w:rsid w:val="63E7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autoRedefine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6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标题 1 字符"/>
    <w:basedOn w:val="9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2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文字 字符"/>
    <w:basedOn w:val="9"/>
    <w:link w:val="3"/>
    <w:autoRedefine/>
    <w:semiHidden/>
    <w:qFormat/>
    <w:uiPriority w:val="99"/>
  </w:style>
  <w:style w:type="character" w:customStyle="1" w:styleId="16">
    <w:name w:val="批注主题 字符"/>
    <w:basedOn w:val="15"/>
    <w:link w:val="6"/>
    <w:autoRedefine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343</Words>
  <Characters>347</Characters>
  <Lines>8</Lines>
  <Paragraphs>2</Paragraphs>
  <TotalTime>4</TotalTime>
  <ScaleCrop>false</ScaleCrop>
  <LinksUpToDate>false</LinksUpToDate>
  <CharactersWithSpaces>352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2024-03-25T13:34:00Z</dcterms:created>
  <dc:creator>姝 叶</dc:creator>
  <cp:lastModifiedBy>Dark Queen</cp:lastModifiedBy>
  <cp:lastPrinted>2024-03-08T08:10:00Z</cp:lastPrinted>
  <dcterms:modified xsi:type="dcterms:W3CDTF">2025-01-07T03:13:16Z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D0B940D369454E0DBC123928B0970B4D_13</vt:lpwstr>
  </property>
  <property fmtid="{D5CDD505-2E9C-101B-9397-08002B2CF9AE}" pid="4" name="KSOTemplateDocerSaveRecord">
    <vt:lpwstr>eyJoZGlkIjoiNmE4YWE2NWM2NjkyMzUxOGRkNDNkNjJlMmYxYjJlZDkiLCJ1c2VySWQiOiI0NjIyNzgwODQifQ==</vt:lpwstr>
  </property>
</Properties>
</file>